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8A16B" w14:textId="77777777" w:rsidR="003738BD" w:rsidRDefault="003D2C89" w:rsidP="003D2C89">
      <w:pPr>
        <w:jc w:val="center"/>
        <w:rPr>
          <w:rFonts w:ascii="Times New Roman" w:hAnsi="Times New Roman" w:cs="Times New Roman"/>
        </w:rPr>
      </w:pPr>
      <w:r>
        <w:rPr>
          <w:rFonts w:ascii="Times New Roman" w:hAnsi="Times New Roman" w:cs="Times New Roman"/>
        </w:rPr>
        <w:t xml:space="preserve">Leading from the Classroom: </w:t>
      </w:r>
      <w:r w:rsidRPr="003D2C89">
        <w:rPr>
          <w:rFonts w:ascii="Times New Roman" w:hAnsi="Times New Roman" w:cs="Times New Roman"/>
        </w:rPr>
        <w:t>Teacher as Researcher</w:t>
      </w:r>
    </w:p>
    <w:p w14:paraId="13E54111" w14:textId="77777777" w:rsidR="003D2C89" w:rsidRPr="003D2C89" w:rsidRDefault="003D2C89" w:rsidP="003D2C89">
      <w:pPr>
        <w:jc w:val="center"/>
        <w:rPr>
          <w:rFonts w:ascii="Times New Roman" w:hAnsi="Times New Roman" w:cs="Times New Roman"/>
        </w:rPr>
      </w:pPr>
      <w:r>
        <w:rPr>
          <w:rFonts w:ascii="Times New Roman" w:hAnsi="Times New Roman" w:cs="Times New Roman"/>
        </w:rPr>
        <w:t>Catherine Vannatter, NBCT</w:t>
      </w:r>
    </w:p>
    <w:p w14:paraId="5CFDEFAF" w14:textId="77777777" w:rsidR="003D2C89" w:rsidRPr="003D2C89" w:rsidRDefault="003D2C89" w:rsidP="003D2C89">
      <w:pPr>
        <w:jc w:val="center"/>
        <w:rPr>
          <w:rFonts w:ascii="Times New Roman" w:hAnsi="Times New Roman" w:cs="Times New Roman"/>
        </w:rPr>
      </w:pPr>
    </w:p>
    <w:p w14:paraId="14E0E37E" w14:textId="7918E54C" w:rsidR="003D2C89" w:rsidRPr="00B40E96" w:rsidRDefault="003D2C89" w:rsidP="003D2C89">
      <w:pPr>
        <w:rPr>
          <w:rFonts w:cs="Times New Roman"/>
          <w:sz w:val="22"/>
          <w:szCs w:val="22"/>
        </w:rPr>
      </w:pPr>
      <w:r>
        <w:rPr>
          <w:rFonts w:ascii="Times New Roman" w:hAnsi="Times New Roman" w:cs="Times New Roman"/>
        </w:rPr>
        <w:tab/>
      </w:r>
      <w:r w:rsidR="00CF2438" w:rsidRPr="00B40E96">
        <w:rPr>
          <w:rFonts w:cs="Times New Roman"/>
          <w:sz w:val="22"/>
          <w:szCs w:val="22"/>
        </w:rPr>
        <w:t xml:space="preserve">I have a confession: </w:t>
      </w:r>
      <w:r w:rsidRPr="00B40E96">
        <w:rPr>
          <w:rFonts w:cs="Times New Roman"/>
          <w:sz w:val="22"/>
          <w:szCs w:val="22"/>
        </w:rPr>
        <w:t>I wanted to be an anthropologist.  I even earned a master’s degree in the field. Yet</w:t>
      </w:r>
      <w:r w:rsidR="00C54C0D" w:rsidRPr="00B40E96">
        <w:rPr>
          <w:rFonts w:cs="Times New Roman"/>
          <w:sz w:val="22"/>
          <w:szCs w:val="22"/>
        </w:rPr>
        <w:t xml:space="preserve">, </w:t>
      </w:r>
      <w:r w:rsidRPr="00B40E96">
        <w:rPr>
          <w:rFonts w:cs="Times New Roman"/>
          <w:sz w:val="22"/>
          <w:szCs w:val="22"/>
        </w:rPr>
        <w:t xml:space="preserve">during </w:t>
      </w:r>
      <w:r w:rsidR="006F163E" w:rsidRPr="00B40E96">
        <w:rPr>
          <w:rFonts w:cs="Times New Roman"/>
          <w:sz w:val="22"/>
          <w:szCs w:val="22"/>
        </w:rPr>
        <w:t>my ninth</w:t>
      </w:r>
      <w:r w:rsidRPr="00B40E96">
        <w:rPr>
          <w:rFonts w:cs="Times New Roman"/>
          <w:sz w:val="22"/>
          <w:szCs w:val="22"/>
        </w:rPr>
        <w:t xml:space="preserve"> </w:t>
      </w:r>
      <w:r w:rsidR="006F163E" w:rsidRPr="00B40E96">
        <w:rPr>
          <w:rFonts w:cs="Times New Roman"/>
          <w:sz w:val="22"/>
          <w:szCs w:val="22"/>
        </w:rPr>
        <w:t>year teaching English language arts</w:t>
      </w:r>
      <w:r w:rsidRPr="00B40E96">
        <w:rPr>
          <w:rFonts w:cs="Times New Roman"/>
          <w:sz w:val="22"/>
          <w:szCs w:val="22"/>
        </w:rPr>
        <w:t xml:space="preserve">, I recognized I am </w:t>
      </w:r>
      <w:r w:rsidR="00353826" w:rsidRPr="00B40E96">
        <w:rPr>
          <w:rFonts w:cs="Times New Roman"/>
          <w:sz w:val="22"/>
          <w:szCs w:val="22"/>
        </w:rPr>
        <w:t xml:space="preserve">living </w:t>
      </w:r>
      <w:r w:rsidRPr="00B40E96">
        <w:rPr>
          <w:rFonts w:cs="Times New Roman"/>
          <w:sz w:val="22"/>
          <w:szCs w:val="22"/>
        </w:rPr>
        <w:t>my Margaret-Mead-</w:t>
      </w:r>
      <w:r w:rsidR="00CF2438" w:rsidRPr="00B40E96">
        <w:rPr>
          <w:rFonts w:cs="Times New Roman"/>
          <w:sz w:val="22"/>
          <w:szCs w:val="22"/>
        </w:rPr>
        <w:t>dream</w:t>
      </w:r>
      <w:r w:rsidR="006F163E" w:rsidRPr="00B40E96">
        <w:rPr>
          <w:rFonts w:cs="Times New Roman"/>
          <w:sz w:val="22"/>
          <w:szCs w:val="22"/>
        </w:rPr>
        <w:t>,</w:t>
      </w:r>
      <w:r w:rsidR="00CF2438" w:rsidRPr="00B40E96">
        <w:rPr>
          <w:rFonts w:cs="Times New Roman"/>
          <w:sz w:val="22"/>
          <w:szCs w:val="22"/>
        </w:rPr>
        <w:t xml:space="preserve"> </w:t>
      </w:r>
      <w:r w:rsidRPr="00B40E96">
        <w:rPr>
          <w:rFonts w:cs="Times New Roman"/>
          <w:sz w:val="22"/>
          <w:szCs w:val="22"/>
        </w:rPr>
        <w:t>j</w:t>
      </w:r>
      <w:r w:rsidR="00353826" w:rsidRPr="00B40E96">
        <w:rPr>
          <w:rFonts w:cs="Times New Roman"/>
          <w:sz w:val="22"/>
          <w:szCs w:val="22"/>
        </w:rPr>
        <w:t xml:space="preserve">ust altered from what I originally envisioned. </w:t>
      </w:r>
      <w:r w:rsidRPr="00B40E96">
        <w:rPr>
          <w:rFonts w:cs="Times New Roman"/>
          <w:sz w:val="22"/>
          <w:szCs w:val="22"/>
        </w:rPr>
        <w:t>You see, I have participants: my students. I frequently share ethnographies with others: the stories I tell about my experiences.  And, upon my participation in Classroom Teachers Enacting Positive S</w:t>
      </w:r>
      <w:r w:rsidR="00F26F23" w:rsidRPr="00B40E96">
        <w:rPr>
          <w:rFonts w:cs="Times New Roman"/>
          <w:sz w:val="22"/>
          <w:szCs w:val="22"/>
        </w:rPr>
        <w:t>olutions</w:t>
      </w:r>
      <w:r w:rsidR="006F163E" w:rsidRPr="00B40E96">
        <w:rPr>
          <w:rFonts w:cs="Times New Roman"/>
          <w:sz w:val="22"/>
          <w:szCs w:val="22"/>
        </w:rPr>
        <w:t xml:space="preserve"> (CTEPS</w:t>
      </w:r>
      <w:r w:rsidR="00F26F23" w:rsidRPr="00B40E96">
        <w:rPr>
          <w:rFonts w:cs="Times New Roman"/>
          <w:sz w:val="22"/>
          <w:szCs w:val="22"/>
        </w:rPr>
        <w:t>), I conduct research—action r</w:t>
      </w:r>
      <w:r w:rsidRPr="00B40E96">
        <w:rPr>
          <w:rFonts w:cs="Times New Roman"/>
          <w:sz w:val="22"/>
          <w:szCs w:val="22"/>
        </w:rPr>
        <w:t>esearch.</w:t>
      </w:r>
    </w:p>
    <w:p w14:paraId="1284273A" w14:textId="77777777" w:rsidR="003D2C89" w:rsidRPr="00B40E96" w:rsidRDefault="003D2C89" w:rsidP="003D2C89">
      <w:pPr>
        <w:rPr>
          <w:rFonts w:cs="Times New Roman"/>
          <w:sz w:val="22"/>
          <w:szCs w:val="22"/>
        </w:rPr>
      </w:pPr>
    </w:p>
    <w:p w14:paraId="1FA39030" w14:textId="77777777" w:rsidR="00C54C0D" w:rsidRPr="00B40E96" w:rsidRDefault="008D2EA9" w:rsidP="003D2C89">
      <w:pPr>
        <w:rPr>
          <w:rFonts w:cs="Times New Roman"/>
          <w:sz w:val="22"/>
          <w:szCs w:val="22"/>
        </w:rPr>
      </w:pPr>
      <w:r w:rsidRPr="00B40E96">
        <w:rPr>
          <w:rFonts w:cs="Times New Roman"/>
          <w:sz w:val="22"/>
          <w:szCs w:val="22"/>
        </w:rPr>
        <w:tab/>
        <w:t xml:space="preserve">All </w:t>
      </w:r>
      <w:r w:rsidR="003D2C89" w:rsidRPr="00B40E96">
        <w:rPr>
          <w:rFonts w:cs="Times New Roman"/>
          <w:sz w:val="22"/>
          <w:szCs w:val="22"/>
        </w:rPr>
        <w:t>teachers have the ability to complet</w:t>
      </w:r>
      <w:r w:rsidR="00F26F23" w:rsidRPr="00B40E96">
        <w:rPr>
          <w:rFonts w:cs="Times New Roman"/>
          <w:sz w:val="22"/>
          <w:szCs w:val="22"/>
        </w:rPr>
        <w:t>e action research</w:t>
      </w:r>
      <w:r w:rsidR="003D2C89" w:rsidRPr="00B40E96">
        <w:rPr>
          <w:rFonts w:cs="Times New Roman"/>
          <w:sz w:val="22"/>
          <w:szCs w:val="22"/>
        </w:rPr>
        <w:t xml:space="preserve">. </w:t>
      </w:r>
      <w:r w:rsidR="006F163E" w:rsidRPr="00B40E96">
        <w:rPr>
          <w:rFonts w:cs="Times New Roman"/>
          <w:sz w:val="22"/>
          <w:szCs w:val="22"/>
        </w:rPr>
        <w:t xml:space="preserve">We do it every day: we experiment with activities, we reflect on data, and we make informed decisions. </w:t>
      </w:r>
      <w:r w:rsidR="003D2C89" w:rsidRPr="00B40E96">
        <w:rPr>
          <w:rFonts w:cs="Times New Roman"/>
          <w:sz w:val="22"/>
          <w:szCs w:val="22"/>
        </w:rPr>
        <w:t>In fact, we as tea</w:t>
      </w:r>
      <w:r w:rsidR="00F26F23" w:rsidRPr="00B40E96">
        <w:rPr>
          <w:rFonts w:cs="Times New Roman"/>
          <w:sz w:val="22"/>
          <w:szCs w:val="22"/>
        </w:rPr>
        <w:t xml:space="preserve">chers often tout what we do as </w:t>
      </w:r>
      <w:r w:rsidR="00F26F23" w:rsidRPr="00B40E96">
        <w:rPr>
          <w:rFonts w:cs="Times New Roman"/>
          <w:i/>
          <w:sz w:val="22"/>
          <w:szCs w:val="22"/>
        </w:rPr>
        <w:t>best practice</w:t>
      </w:r>
      <w:r w:rsidR="00353826" w:rsidRPr="00B40E96">
        <w:rPr>
          <w:rFonts w:cs="Times New Roman"/>
          <w:i/>
          <w:sz w:val="22"/>
          <w:szCs w:val="22"/>
        </w:rPr>
        <w:t xml:space="preserve"> </w:t>
      </w:r>
      <w:r w:rsidR="00353826" w:rsidRPr="00B40E96">
        <w:rPr>
          <w:rFonts w:cs="Times New Roman"/>
          <w:sz w:val="22"/>
          <w:szCs w:val="22"/>
        </w:rPr>
        <w:t>but without the evidence to convince others to agree with us</w:t>
      </w:r>
      <w:r w:rsidR="00F26F23" w:rsidRPr="00B40E96">
        <w:rPr>
          <w:rFonts w:cs="Times New Roman"/>
          <w:sz w:val="22"/>
          <w:szCs w:val="22"/>
        </w:rPr>
        <w:t xml:space="preserve">. </w:t>
      </w:r>
      <w:r w:rsidR="007E0032" w:rsidRPr="00B40E96">
        <w:rPr>
          <w:rFonts w:cs="Times New Roman"/>
          <w:sz w:val="22"/>
          <w:szCs w:val="22"/>
        </w:rPr>
        <w:t>And</w:t>
      </w:r>
      <w:r w:rsidR="00F26F23" w:rsidRPr="00B40E96">
        <w:rPr>
          <w:rFonts w:cs="Times New Roman"/>
          <w:sz w:val="22"/>
          <w:szCs w:val="22"/>
        </w:rPr>
        <w:t xml:space="preserve">, we </w:t>
      </w:r>
      <w:r w:rsidR="007E0032" w:rsidRPr="00B40E96">
        <w:rPr>
          <w:rFonts w:cs="Times New Roman"/>
          <w:sz w:val="22"/>
          <w:szCs w:val="22"/>
        </w:rPr>
        <w:t xml:space="preserve">often </w:t>
      </w:r>
      <w:r w:rsidR="003D2C89" w:rsidRPr="00B40E96">
        <w:rPr>
          <w:rFonts w:cs="Times New Roman"/>
          <w:sz w:val="22"/>
          <w:szCs w:val="22"/>
        </w:rPr>
        <w:t xml:space="preserve">question administrators and policymakers when they dictate </w:t>
      </w:r>
      <w:r w:rsidR="00C54C0D" w:rsidRPr="00B40E96">
        <w:rPr>
          <w:rFonts w:cs="Times New Roman"/>
          <w:sz w:val="22"/>
          <w:szCs w:val="22"/>
        </w:rPr>
        <w:t xml:space="preserve">a test preparatory curriculum, veiled as a </w:t>
      </w:r>
      <w:r w:rsidR="00F26F23" w:rsidRPr="00B40E96">
        <w:rPr>
          <w:rFonts w:cs="Times New Roman"/>
          <w:i/>
          <w:sz w:val="22"/>
          <w:szCs w:val="22"/>
        </w:rPr>
        <w:t>best practice</w:t>
      </w:r>
      <w:r w:rsidR="00C54C0D" w:rsidRPr="00B40E96">
        <w:rPr>
          <w:rFonts w:cs="Times New Roman"/>
          <w:i/>
          <w:sz w:val="22"/>
          <w:szCs w:val="22"/>
        </w:rPr>
        <w:t xml:space="preserve"> program</w:t>
      </w:r>
      <w:r w:rsidR="00F26F23" w:rsidRPr="00B40E96">
        <w:rPr>
          <w:rFonts w:cs="Times New Roman"/>
          <w:sz w:val="22"/>
          <w:szCs w:val="22"/>
        </w:rPr>
        <w:t>, to us.</w:t>
      </w:r>
      <w:r w:rsidR="003D2C89" w:rsidRPr="00B40E96">
        <w:rPr>
          <w:rFonts w:cs="Times New Roman"/>
          <w:sz w:val="22"/>
          <w:szCs w:val="22"/>
        </w:rPr>
        <w:t xml:space="preserve"> But how do we truly know what we know, unless we test our theories directly </w:t>
      </w:r>
      <w:r w:rsidR="00353826" w:rsidRPr="00B40E96">
        <w:rPr>
          <w:rFonts w:cs="Times New Roman"/>
          <w:sz w:val="22"/>
          <w:szCs w:val="22"/>
        </w:rPr>
        <w:t xml:space="preserve">on the ground </w:t>
      </w:r>
      <w:r w:rsidR="005E63FC" w:rsidRPr="00B40E96">
        <w:rPr>
          <w:rFonts w:cs="Times New Roman"/>
          <w:sz w:val="22"/>
          <w:szCs w:val="22"/>
        </w:rPr>
        <w:t>with our students</w:t>
      </w:r>
      <w:r w:rsidR="003D2C89" w:rsidRPr="00B40E96">
        <w:rPr>
          <w:rFonts w:cs="Times New Roman"/>
          <w:sz w:val="22"/>
          <w:szCs w:val="22"/>
        </w:rPr>
        <w:t xml:space="preserve">, rather than trust or distrust the ideas from </w:t>
      </w:r>
      <w:r w:rsidR="00353826" w:rsidRPr="00B40E96">
        <w:rPr>
          <w:rFonts w:cs="Times New Roman"/>
          <w:sz w:val="22"/>
          <w:szCs w:val="22"/>
        </w:rPr>
        <w:t>t</w:t>
      </w:r>
      <w:r w:rsidR="0025091A" w:rsidRPr="00B40E96">
        <w:rPr>
          <w:rFonts w:cs="Times New Roman"/>
          <w:sz w:val="22"/>
          <w:szCs w:val="22"/>
        </w:rPr>
        <w:t>hose distanced from students?</w:t>
      </w:r>
    </w:p>
    <w:p w14:paraId="18E940CE" w14:textId="60DF3CB4" w:rsidR="00C54C0D" w:rsidRPr="00B40E96" w:rsidRDefault="00C54C0D" w:rsidP="003D2C89">
      <w:pPr>
        <w:rPr>
          <w:rFonts w:cs="Times New Roman"/>
          <w:sz w:val="22"/>
          <w:szCs w:val="22"/>
        </w:rPr>
      </w:pPr>
      <w:r w:rsidRPr="00B40E96">
        <w:rPr>
          <w:rFonts w:cs="Times New Roman"/>
          <w:sz w:val="22"/>
          <w:szCs w:val="22"/>
        </w:rPr>
        <w:tab/>
      </w:r>
    </w:p>
    <w:p w14:paraId="288C544E" w14:textId="5892AE2C" w:rsidR="00C603EC" w:rsidRPr="00B40E96" w:rsidRDefault="00C54C0D" w:rsidP="00C54C0D">
      <w:pPr>
        <w:ind w:firstLine="720"/>
        <w:rPr>
          <w:rFonts w:cs="Times New Roman"/>
          <w:sz w:val="22"/>
          <w:szCs w:val="22"/>
        </w:rPr>
      </w:pPr>
      <w:r w:rsidRPr="00B40E96">
        <w:rPr>
          <w:rFonts w:cs="Times New Roman"/>
          <w:sz w:val="22"/>
          <w:szCs w:val="22"/>
        </w:rPr>
        <w:t xml:space="preserve">Understanding </w:t>
      </w:r>
      <w:r w:rsidR="003D2C89" w:rsidRPr="00B40E96">
        <w:rPr>
          <w:rFonts w:cs="Times New Roman"/>
          <w:sz w:val="22"/>
          <w:szCs w:val="22"/>
        </w:rPr>
        <w:t xml:space="preserve">what it takes to help students </w:t>
      </w:r>
      <w:r w:rsidR="00F26F23" w:rsidRPr="00B40E96">
        <w:rPr>
          <w:rFonts w:cs="Times New Roman"/>
          <w:sz w:val="22"/>
          <w:szCs w:val="22"/>
        </w:rPr>
        <w:t>make inferences from complex tex</w:t>
      </w:r>
      <w:r w:rsidR="003D2C89" w:rsidRPr="00B40E96">
        <w:rPr>
          <w:rFonts w:cs="Times New Roman"/>
          <w:sz w:val="22"/>
          <w:szCs w:val="22"/>
        </w:rPr>
        <w:t>t</w:t>
      </w:r>
      <w:r w:rsidRPr="00B40E96">
        <w:rPr>
          <w:rFonts w:cs="Times New Roman"/>
          <w:sz w:val="22"/>
          <w:szCs w:val="22"/>
        </w:rPr>
        <w:t>s remains central to my practice</w:t>
      </w:r>
      <w:r w:rsidR="00394915" w:rsidRPr="00B40E96">
        <w:rPr>
          <w:rFonts w:cs="Times New Roman"/>
          <w:sz w:val="22"/>
          <w:szCs w:val="22"/>
        </w:rPr>
        <w:t xml:space="preserve">. </w:t>
      </w:r>
      <w:r w:rsidRPr="00B40E96">
        <w:rPr>
          <w:rFonts w:cs="Times New Roman"/>
          <w:sz w:val="22"/>
          <w:szCs w:val="22"/>
        </w:rPr>
        <w:t>So,</w:t>
      </w:r>
      <w:r w:rsidR="00394915" w:rsidRPr="00B40E96">
        <w:rPr>
          <w:rFonts w:cs="Times New Roman"/>
          <w:sz w:val="22"/>
          <w:szCs w:val="22"/>
        </w:rPr>
        <w:t xml:space="preserve"> I often wonder </w:t>
      </w:r>
      <w:r w:rsidR="00F26F23" w:rsidRPr="00B40E96">
        <w:rPr>
          <w:rFonts w:cs="Times New Roman"/>
          <w:sz w:val="22"/>
          <w:szCs w:val="22"/>
        </w:rPr>
        <w:t xml:space="preserve">what is </w:t>
      </w:r>
      <w:r w:rsidR="00F26F23" w:rsidRPr="00B40E96">
        <w:rPr>
          <w:rFonts w:cs="Times New Roman"/>
          <w:i/>
          <w:sz w:val="22"/>
          <w:szCs w:val="22"/>
        </w:rPr>
        <w:t>best practice</w:t>
      </w:r>
      <w:r w:rsidR="00F26F23" w:rsidRPr="00B40E96">
        <w:rPr>
          <w:rFonts w:cs="Times New Roman"/>
          <w:sz w:val="22"/>
          <w:szCs w:val="22"/>
        </w:rPr>
        <w:t xml:space="preserve"> </w:t>
      </w:r>
      <w:r w:rsidR="00394915" w:rsidRPr="00B40E96">
        <w:rPr>
          <w:rFonts w:cs="Times New Roman"/>
          <w:sz w:val="22"/>
          <w:szCs w:val="22"/>
        </w:rPr>
        <w:t>to help students achieve this</w:t>
      </w:r>
      <w:r w:rsidR="00F26F23" w:rsidRPr="00B40E96">
        <w:rPr>
          <w:rFonts w:cs="Times New Roman"/>
          <w:sz w:val="22"/>
          <w:szCs w:val="22"/>
        </w:rPr>
        <w:t xml:space="preserve"> skill?</w:t>
      </w:r>
      <w:r w:rsidR="003D2C89" w:rsidRPr="00B40E96">
        <w:rPr>
          <w:rFonts w:cs="Times New Roman"/>
          <w:sz w:val="22"/>
          <w:szCs w:val="22"/>
        </w:rPr>
        <w:t xml:space="preserve"> </w:t>
      </w:r>
      <w:r w:rsidR="00394915" w:rsidRPr="00B40E96">
        <w:rPr>
          <w:rFonts w:cs="Times New Roman"/>
          <w:sz w:val="22"/>
          <w:szCs w:val="22"/>
        </w:rPr>
        <w:t>This year</w:t>
      </w:r>
      <w:r w:rsidR="003D2C89" w:rsidRPr="00B40E96">
        <w:rPr>
          <w:rFonts w:cs="Times New Roman"/>
          <w:sz w:val="22"/>
          <w:szCs w:val="22"/>
        </w:rPr>
        <w:t xml:space="preserve"> I allowed myself the opportunity to pur</w:t>
      </w:r>
      <w:r w:rsidR="006F163E" w:rsidRPr="00B40E96">
        <w:rPr>
          <w:rFonts w:cs="Times New Roman"/>
          <w:sz w:val="22"/>
          <w:szCs w:val="22"/>
        </w:rPr>
        <w:t>sue this query</w:t>
      </w:r>
      <w:r w:rsidR="0025091A" w:rsidRPr="00B40E96">
        <w:rPr>
          <w:rFonts w:cs="Times New Roman"/>
          <w:sz w:val="22"/>
          <w:szCs w:val="22"/>
        </w:rPr>
        <w:t xml:space="preserve"> by applying for CTEPS</w:t>
      </w:r>
      <w:r w:rsidR="006F163E" w:rsidRPr="00B40E96">
        <w:rPr>
          <w:rFonts w:cs="Times New Roman"/>
          <w:sz w:val="22"/>
          <w:szCs w:val="22"/>
        </w:rPr>
        <w:t>.  I began by wondering w</w:t>
      </w:r>
      <w:r w:rsidR="003D2C89" w:rsidRPr="00B40E96">
        <w:rPr>
          <w:rFonts w:cs="Times New Roman"/>
          <w:sz w:val="22"/>
          <w:szCs w:val="22"/>
        </w:rPr>
        <w:t xml:space="preserve">hat type of curriculum both engages students in literacy and helps them derive meaning from what </w:t>
      </w:r>
      <w:r w:rsidR="003B348A" w:rsidRPr="00B40E96">
        <w:rPr>
          <w:rFonts w:cs="Times New Roman"/>
          <w:sz w:val="22"/>
          <w:szCs w:val="22"/>
        </w:rPr>
        <w:t>they r</w:t>
      </w:r>
      <w:r w:rsidR="006F163E" w:rsidRPr="00B40E96">
        <w:rPr>
          <w:rFonts w:cs="Times New Roman"/>
          <w:sz w:val="22"/>
          <w:szCs w:val="22"/>
        </w:rPr>
        <w:t>ead</w:t>
      </w:r>
      <w:r w:rsidR="0025091A" w:rsidRPr="00B40E96">
        <w:rPr>
          <w:rFonts w:cs="Times New Roman"/>
          <w:sz w:val="22"/>
          <w:szCs w:val="22"/>
        </w:rPr>
        <w:t>?</w:t>
      </w:r>
      <w:r w:rsidR="006F163E" w:rsidRPr="00B40E96">
        <w:rPr>
          <w:rFonts w:cs="Times New Roman"/>
          <w:sz w:val="22"/>
          <w:szCs w:val="22"/>
        </w:rPr>
        <w:t xml:space="preserve"> Then I formulated this research question: </w:t>
      </w:r>
      <w:r w:rsidR="00F26F23" w:rsidRPr="00B40E96">
        <w:rPr>
          <w:rFonts w:cs="Times New Roman"/>
          <w:sz w:val="22"/>
          <w:szCs w:val="22"/>
        </w:rPr>
        <w:t xml:space="preserve">Do our local </w:t>
      </w:r>
      <w:r w:rsidR="003D2C89" w:rsidRPr="00B40E96">
        <w:rPr>
          <w:rFonts w:cs="Times New Roman"/>
          <w:sz w:val="22"/>
          <w:szCs w:val="22"/>
        </w:rPr>
        <w:t xml:space="preserve">teacher-developed units of study with </w:t>
      </w:r>
      <w:r w:rsidRPr="00B40E96">
        <w:rPr>
          <w:rFonts w:cs="Times New Roman"/>
          <w:sz w:val="22"/>
          <w:szCs w:val="22"/>
        </w:rPr>
        <w:t xml:space="preserve">collaboratively </w:t>
      </w:r>
      <w:r w:rsidR="003D2C89" w:rsidRPr="00B40E96">
        <w:rPr>
          <w:rFonts w:cs="Times New Roman"/>
          <w:sz w:val="22"/>
          <w:szCs w:val="22"/>
        </w:rPr>
        <w:t>generated materials serve our students best? Or, ultimately, do those test preparation guides</w:t>
      </w:r>
      <w:r w:rsidR="006F163E" w:rsidRPr="00B40E96">
        <w:rPr>
          <w:rFonts w:cs="Times New Roman"/>
          <w:sz w:val="22"/>
          <w:szCs w:val="22"/>
        </w:rPr>
        <w:t>—sometimes thrust upon us to use—</w:t>
      </w:r>
      <w:r w:rsidR="00C66D82" w:rsidRPr="00B40E96">
        <w:rPr>
          <w:rFonts w:cs="Times New Roman"/>
          <w:sz w:val="22"/>
          <w:szCs w:val="22"/>
        </w:rPr>
        <w:t xml:space="preserve">do a better job of </w:t>
      </w:r>
      <w:r w:rsidR="0025091A" w:rsidRPr="00B40E96">
        <w:rPr>
          <w:rFonts w:cs="Times New Roman"/>
          <w:sz w:val="22"/>
          <w:szCs w:val="22"/>
        </w:rPr>
        <w:t>teaching</w:t>
      </w:r>
      <w:r w:rsidR="006F163E" w:rsidRPr="00B40E96">
        <w:rPr>
          <w:rFonts w:cs="Times New Roman"/>
          <w:sz w:val="22"/>
          <w:szCs w:val="22"/>
        </w:rPr>
        <w:t xml:space="preserve"> </w:t>
      </w:r>
      <w:r w:rsidR="003D2C89" w:rsidRPr="00B40E96">
        <w:rPr>
          <w:rFonts w:cs="Times New Roman"/>
          <w:sz w:val="22"/>
          <w:szCs w:val="22"/>
        </w:rPr>
        <w:t>student</w:t>
      </w:r>
      <w:r w:rsidR="006F163E" w:rsidRPr="00B40E96">
        <w:rPr>
          <w:rFonts w:cs="Times New Roman"/>
          <w:sz w:val="22"/>
          <w:szCs w:val="22"/>
        </w:rPr>
        <w:t>s the skills they need to excel</w:t>
      </w:r>
      <w:r w:rsidR="003B348A" w:rsidRPr="00B40E96">
        <w:rPr>
          <w:rFonts w:cs="Times New Roman"/>
          <w:sz w:val="22"/>
          <w:szCs w:val="22"/>
        </w:rPr>
        <w:t>?</w:t>
      </w:r>
      <w:r w:rsidR="00F26F23" w:rsidRPr="00B40E96">
        <w:rPr>
          <w:rFonts w:cs="Times New Roman"/>
          <w:sz w:val="22"/>
          <w:szCs w:val="22"/>
        </w:rPr>
        <w:t xml:space="preserve"> Both types of curricula</w:t>
      </w:r>
      <w:r w:rsidR="003D2C89" w:rsidRPr="00B40E96">
        <w:rPr>
          <w:rFonts w:cs="Times New Roman"/>
          <w:sz w:val="22"/>
          <w:szCs w:val="22"/>
        </w:rPr>
        <w:t xml:space="preserve"> derive from the standards, both focus on skills, both have the summati</w:t>
      </w:r>
      <w:r w:rsidR="0025091A" w:rsidRPr="00B40E96">
        <w:rPr>
          <w:rFonts w:cs="Times New Roman"/>
          <w:sz w:val="22"/>
          <w:szCs w:val="22"/>
        </w:rPr>
        <w:t xml:space="preserve">ve goal of increasing student </w:t>
      </w:r>
      <w:r w:rsidR="003D2C89" w:rsidRPr="00B40E96">
        <w:rPr>
          <w:rFonts w:cs="Times New Roman"/>
          <w:sz w:val="22"/>
          <w:szCs w:val="22"/>
        </w:rPr>
        <w:t>ability to make inferences</w:t>
      </w:r>
      <w:r w:rsidR="00F26F23" w:rsidRPr="00B40E96">
        <w:rPr>
          <w:rFonts w:cs="Times New Roman"/>
          <w:sz w:val="22"/>
          <w:szCs w:val="22"/>
        </w:rPr>
        <w:t>—so which actually works best?</w:t>
      </w:r>
    </w:p>
    <w:p w14:paraId="3005700D" w14:textId="77777777" w:rsidR="00C603EC" w:rsidRPr="00B40E96" w:rsidRDefault="00C603EC" w:rsidP="003D2C89">
      <w:pPr>
        <w:rPr>
          <w:rFonts w:cs="Times New Roman"/>
          <w:sz w:val="22"/>
          <w:szCs w:val="22"/>
        </w:rPr>
      </w:pPr>
    </w:p>
    <w:p w14:paraId="3A997EAF" w14:textId="34DC8BFD" w:rsidR="00F26F23" w:rsidRPr="00B40E96" w:rsidRDefault="003B348A" w:rsidP="00C54C0D">
      <w:pPr>
        <w:ind w:firstLine="720"/>
        <w:rPr>
          <w:rFonts w:cs="Times New Roman"/>
          <w:sz w:val="22"/>
          <w:szCs w:val="22"/>
        </w:rPr>
      </w:pPr>
      <w:r w:rsidRPr="00B40E96">
        <w:rPr>
          <w:rFonts w:cs="Times New Roman"/>
          <w:sz w:val="22"/>
          <w:szCs w:val="22"/>
        </w:rPr>
        <w:t xml:space="preserve">To answer my </w:t>
      </w:r>
      <w:r w:rsidR="00F26F23" w:rsidRPr="00B40E96">
        <w:rPr>
          <w:rFonts w:cs="Times New Roman"/>
          <w:sz w:val="22"/>
          <w:szCs w:val="22"/>
        </w:rPr>
        <w:t>inquiries</w:t>
      </w:r>
      <w:r w:rsidRPr="00B40E96">
        <w:rPr>
          <w:rFonts w:cs="Times New Roman"/>
          <w:sz w:val="22"/>
          <w:szCs w:val="22"/>
        </w:rPr>
        <w:t>, I developed a basic timeline for research. I read literature concerning literacy skills necessary to succeed in the 21</w:t>
      </w:r>
      <w:r w:rsidRPr="00B40E96">
        <w:rPr>
          <w:rFonts w:cs="Times New Roman"/>
          <w:sz w:val="22"/>
          <w:szCs w:val="22"/>
          <w:vertAlign w:val="superscript"/>
        </w:rPr>
        <w:t>st</w:t>
      </w:r>
      <w:r w:rsidRPr="00B40E96">
        <w:rPr>
          <w:rFonts w:cs="Times New Roman"/>
          <w:sz w:val="22"/>
          <w:szCs w:val="22"/>
        </w:rPr>
        <w:t xml:space="preserve"> Century, how to impart the value of reading to students, and types of literacy instruction.</w:t>
      </w:r>
      <w:r w:rsidR="00C603EC" w:rsidRPr="00B40E96">
        <w:rPr>
          <w:rFonts w:cs="Times New Roman"/>
          <w:sz w:val="22"/>
          <w:szCs w:val="22"/>
        </w:rPr>
        <w:t xml:space="preserve"> </w:t>
      </w:r>
      <w:r w:rsidR="00F26F23" w:rsidRPr="00B40E96">
        <w:rPr>
          <w:rFonts w:cs="Times New Roman"/>
          <w:sz w:val="22"/>
          <w:szCs w:val="22"/>
        </w:rPr>
        <w:t>Next</w:t>
      </w:r>
      <w:r w:rsidR="00046673" w:rsidRPr="00B40E96">
        <w:rPr>
          <w:rFonts w:cs="Times New Roman"/>
          <w:sz w:val="22"/>
          <w:szCs w:val="22"/>
        </w:rPr>
        <w:t xml:space="preserve">, I developed my unit with my </w:t>
      </w:r>
      <w:r w:rsidR="0025091A" w:rsidRPr="00B40E96">
        <w:rPr>
          <w:rFonts w:cs="Times New Roman"/>
          <w:sz w:val="22"/>
          <w:szCs w:val="22"/>
        </w:rPr>
        <w:t xml:space="preserve">colleagues </w:t>
      </w:r>
      <w:r w:rsidRPr="00B40E96">
        <w:rPr>
          <w:rFonts w:cs="Times New Roman"/>
          <w:sz w:val="22"/>
          <w:szCs w:val="22"/>
        </w:rPr>
        <w:t xml:space="preserve">and taught it—something I do each year.  Then, I reviewed the </w:t>
      </w:r>
      <w:r w:rsidR="00886703" w:rsidRPr="00B40E96">
        <w:rPr>
          <w:rFonts w:cs="Times New Roman"/>
          <w:sz w:val="22"/>
          <w:szCs w:val="22"/>
        </w:rPr>
        <w:t>test preparation u</w:t>
      </w:r>
      <w:r w:rsidRPr="00B40E96">
        <w:rPr>
          <w:rFonts w:cs="Times New Roman"/>
          <w:sz w:val="22"/>
          <w:szCs w:val="22"/>
        </w:rPr>
        <w:t xml:space="preserve">nit, </w:t>
      </w:r>
      <w:r w:rsidR="00886703" w:rsidRPr="00B40E96">
        <w:rPr>
          <w:rFonts w:cs="Times New Roman"/>
          <w:sz w:val="22"/>
          <w:szCs w:val="22"/>
        </w:rPr>
        <w:t xml:space="preserve">again </w:t>
      </w:r>
      <w:r w:rsidR="0025091A" w:rsidRPr="00B40E96">
        <w:rPr>
          <w:rFonts w:cs="Times New Roman"/>
          <w:sz w:val="22"/>
          <w:szCs w:val="22"/>
        </w:rPr>
        <w:t>with my colleagues</w:t>
      </w:r>
      <w:r w:rsidRPr="00B40E96">
        <w:rPr>
          <w:rFonts w:cs="Times New Roman"/>
          <w:sz w:val="22"/>
          <w:szCs w:val="22"/>
        </w:rPr>
        <w:t>, and taught it—</w:t>
      </w:r>
      <w:r w:rsidR="00886703" w:rsidRPr="00B40E96">
        <w:rPr>
          <w:rFonts w:cs="Times New Roman"/>
          <w:sz w:val="22"/>
          <w:szCs w:val="22"/>
        </w:rPr>
        <w:t xml:space="preserve">something I do when my administrators suggest it.  </w:t>
      </w:r>
      <w:r w:rsidR="00100944" w:rsidRPr="00B40E96">
        <w:rPr>
          <w:rFonts w:cs="Times New Roman"/>
          <w:sz w:val="22"/>
          <w:szCs w:val="22"/>
        </w:rPr>
        <w:t xml:space="preserve">In other words: </w:t>
      </w:r>
      <w:r w:rsidR="00253780" w:rsidRPr="00B40E96">
        <w:rPr>
          <w:rFonts w:cs="Times New Roman"/>
          <w:sz w:val="22"/>
          <w:szCs w:val="22"/>
        </w:rPr>
        <w:t xml:space="preserve">I designed and reviewed </w:t>
      </w:r>
      <w:r w:rsidR="0025091A" w:rsidRPr="00B40E96">
        <w:rPr>
          <w:rFonts w:cs="Times New Roman"/>
          <w:sz w:val="22"/>
          <w:szCs w:val="22"/>
        </w:rPr>
        <w:t>my methods then implemented each unit—one after the other—with fidelity with the same group of students</w:t>
      </w:r>
      <w:r w:rsidR="00253780" w:rsidRPr="00B40E96">
        <w:rPr>
          <w:rFonts w:cs="Times New Roman"/>
          <w:sz w:val="22"/>
          <w:szCs w:val="22"/>
        </w:rPr>
        <w:t xml:space="preserve">. </w:t>
      </w:r>
      <w:r w:rsidR="00886703" w:rsidRPr="00B40E96">
        <w:rPr>
          <w:rFonts w:cs="Times New Roman"/>
          <w:sz w:val="22"/>
          <w:szCs w:val="22"/>
        </w:rPr>
        <w:t>At</w:t>
      </w:r>
      <w:r w:rsidR="00F26F23" w:rsidRPr="00B40E96">
        <w:rPr>
          <w:rFonts w:cs="Times New Roman"/>
          <w:sz w:val="22"/>
          <w:szCs w:val="22"/>
        </w:rPr>
        <w:t xml:space="preserve"> the end of </w:t>
      </w:r>
      <w:r w:rsidR="00886703" w:rsidRPr="00B40E96">
        <w:rPr>
          <w:rFonts w:cs="Times New Roman"/>
          <w:sz w:val="22"/>
          <w:szCs w:val="22"/>
        </w:rPr>
        <w:t xml:space="preserve">each unit, </w:t>
      </w:r>
      <w:r w:rsidR="001335F8" w:rsidRPr="00B40E96">
        <w:rPr>
          <w:rFonts w:cs="Times New Roman"/>
          <w:sz w:val="22"/>
          <w:szCs w:val="22"/>
        </w:rPr>
        <w:t xml:space="preserve">I assessed the same </w:t>
      </w:r>
      <w:r w:rsidR="00F26F23" w:rsidRPr="00B40E96">
        <w:rPr>
          <w:rFonts w:cs="Times New Roman"/>
          <w:sz w:val="22"/>
          <w:szCs w:val="22"/>
        </w:rPr>
        <w:t>students using</w:t>
      </w:r>
      <w:r w:rsidR="00886703" w:rsidRPr="00B40E96">
        <w:rPr>
          <w:rFonts w:cs="Times New Roman"/>
          <w:sz w:val="22"/>
          <w:szCs w:val="22"/>
        </w:rPr>
        <w:t xml:space="preserve"> multiple-choice questions concerning inferences from </w:t>
      </w:r>
      <w:r w:rsidR="00C603EC" w:rsidRPr="00B40E96">
        <w:rPr>
          <w:rFonts w:cs="Times New Roman"/>
          <w:sz w:val="22"/>
          <w:szCs w:val="22"/>
        </w:rPr>
        <w:t xml:space="preserve">unfamiliar </w:t>
      </w:r>
      <w:r w:rsidR="00F26F23" w:rsidRPr="00B40E96">
        <w:rPr>
          <w:rFonts w:cs="Times New Roman"/>
          <w:sz w:val="22"/>
          <w:szCs w:val="22"/>
        </w:rPr>
        <w:t xml:space="preserve">passages.  The assessments for each of the two units </w:t>
      </w:r>
      <w:r w:rsidR="00886703" w:rsidRPr="00B40E96">
        <w:rPr>
          <w:rFonts w:cs="Times New Roman"/>
          <w:sz w:val="22"/>
          <w:szCs w:val="22"/>
        </w:rPr>
        <w:t>did no</w:t>
      </w:r>
      <w:r w:rsidR="00046673" w:rsidRPr="00B40E96">
        <w:rPr>
          <w:rFonts w:cs="Times New Roman"/>
          <w:sz w:val="22"/>
          <w:szCs w:val="22"/>
        </w:rPr>
        <w:t>t vary in length or skill, only by content</w:t>
      </w:r>
      <w:r w:rsidR="00886703" w:rsidRPr="00B40E96">
        <w:rPr>
          <w:rFonts w:cs="Times New Roman"/>
          <w:sz w:val="22"/>
          <w:szCs w:val="22"/>
        </w:rPr>
        <w:t>. I prepared myself for the worst</w:t>
      </w:r>
      <w:r w:rsidR="00F26F23" w:rsidRPr="00B40E96">
        <w:rPr>
          <w:rFonts w:cs="Times New Roman"/>
          <w:sz w:val="22"/>
          <w:szCs w:val="22"/>
        </w:rPr>
        <w:t>: I thought, “Finally I’ll have proof that test preparation works for kids. Then I’ll have to look for a new career.”</w:t>
      </w:r>
    </w:p>
    <w:p w14:paraId="1D84D3D8" w14:textId="77777777" w:rsidR="00F26F23" w:rsidRPr="00B40E96" w:rsidRDefault="00F26F23" w:rsidP="003D2C89">
      <w:pPr>
        <w:rPr>
          <w:rFonts w:cs="Times New Roman"/>
          <w:sz w:val="22"/>
          <w:szCs w:val="22"/>
        </w:rPr>
      </w:pPr>
    </w:p>
    <w:p w14:paraId="788A6181" w14:textId="2E00545D" w:rsidR="00F26F23" w:rsidRPr="00B40E96" w:rsidRDefault="00A03A58" w:rsidP="00F26F23">
      <w:pPr>
        <w:ind w:firstLine="720"/>
        <w:rPr>
          <w:rFonts w:cs="Times New Roman"/>
          <w:sz w:val="22"/>
          <w:szCs w:val="22"/>
        </w:rPr>
      </w:pPr>
      <w:r w:rsidRPr="00B40E96">
        <w:rPr>
          <w:rFonts w:cs="Times New Roman"/>
          <w:sz w:val="22"/>
          <w:szCs w:val="22"/>
        </w:rPr>
        <w:t>Ultimately</w:t>
      </w:r>
      <w:r w:rsidR="00253780" w:rsidRPr="00B40E96">
        <w:rPr>
          <w:rFonts w:cs="Times New Roman"/>
          <w:sz w:val="22"/>
          <w:szCs w:val="22"/>
        </w:rPr>
        <w:t>, I analyzed my quantitative data by comparing</w:t>
      </w:r>
      <w:r w:rsidR="00886703" w:rsidRPr="00B40E96">
        <w:rPr>
          <w:rFonts w:cs="Times New Roman"/>
          <w:sz w:val="22"/>
          <w:szCs w:val="22"/>
        </w:rPr>
        <w:t xml:space="preserve"> the</w:t>
      </w:r>
      <w:r w:rsidR="00F26F23" w:rsidRPr="00B40E96">
        <w:rPr>
          <w:rFonts w:cs="Times New Roman"/>
          <w:sz w:val="22"/>
          <w:szCs w:val="22"/>
        </w:rPr>
        <w:t xml:space="preserve"> outcomes of the assessments</w:t>
      </w:r>
      <w:r w:rsidR="00886703" w:rsidRPr="00B40E96">
        <w:rPr>
          <w:rFonts w:cs="Times New Roman"/>
          <w:sz w:val="22"/>
          <w:szCs w:val="22"/>
        </w:rPr>
        <w:t xml:space="preserve">: my students more consistently made accurate inferences following our locally developed unit (which happened earlier in the </w:t>
      </w:r>
      <w:r w:rsidR="00F26F23" w:rsidRPr="00B40E96">
        <w:rPr>
          <w:rFonts w:cs="Times New Roman"/>
          <w:sz w:val="22"/>
          <w:szCs w:val="22"/>
        </w:rPr>
        <w:t xml:space="preserve">school </w:t>
      </w:r>
      <w:r w:rsidR="00886703" w:rsidRPr="00B40E96">
        <w:rPr>
          <w:rFonts w:cs="Times New Roman"/>
          <w:sz w:val="22"/>
          <w:szCs w:val="22"/>
        </w:rPr>
        <w:t>year) then they did after the test preparation unit.  So, what did this tell me? Reminding myself of my role as an anthropologist, I surveyed the teachers and students involved in the study</w:t>
      </w:r>
      <w:r w:rsidR="00253780" w:rsidRPr="00B40E96">
        <w:rPr>
          <w:rFonts w:cs="Times New Roman"/>
          <w:sz w:val="22"/>
          <w:szCs w:val="22"/>
        </w:rPr>
        <w:t xml:space="preserve"> to collect qualitative data as well</w:t>
      </w:r>
      <w:r w:rsidR="00886703" w:rsidRPr="00B40E96">
        <w:rPr>
          <w:rFonts w:cs="Times New Roman"/>
          <w:sz w:val="22"/>
          <w:szCs w:val="22"/>
        </w:rPr>
        <w:t xml:space="preserve">. The </w:t>
      </w:r>
      <w:r w:rsidR="00F26F23" w:rsidRPr="00B40E96">
        <w:rPr>
          <w:rFonts w:cs="Times New Roman"/>
          <w:sz w:val="22"/>
          <w:szCs w:val="22"/>
        </w:rPr>
        <w:t xml:space="preserve">survey </w:t>
      </w:r>
      <w:r w:rsidR="00886703" w:rsidRPr="00B40E96">
        <w:rPr>
          <w:rFonts w:cs="Times New Roman"/>
          <w:sz w:val="22"/>
          <w:szCs w:val="22"/>
        </w:rPr>
        <w:t xml:space="preserve">results indicated that not only did the teachers and students find the locally developed curriculum more effective and more engaging, they also felt it led to greater success in regards to literacy development overall </w:t>
      </w:r>
      <w:r w:rsidR="00F26F23" w:rsidRPr="00B40E96">
        <w:rPr>
          <w:rFonts w:cs="Times New Roman"/>
          <w:sz w:val="22"/>
          <w:szCs w:val="22"/>
        </w:rPr>
        <w:t xml:space="preserve">than the test </w:t>
      </w:r>
      <w:r w:rsidR="00F26F23" w:rsidRPr="00B40E96">
        <w:rPr>
          <w:rFonts w:cs="Times New Roman"/>
          <w:sz w:val="22"/>
          <w:szCs w:val="22"/>
        </w:rPr>
        <w:lastRenderedPageBreak/>
        <w:t xml:space="preserve">preparation unit. </w:t>
      </w:r>
      <w:r w:rsidR="00886703" w:rsidRPr="00B40E96">
        <w:rPr>
          <w:rFonts w:cs="Times New Roman"/>
          <w:sz w:val="22"/>
          <w:szCs w:val="22"/>
        </w:rPr>
        <w:t xml:space="preserve">I had an answer to my </w:t>
      </w:r>
      <w:r w:rsidR="00253780" w:rsidRPr="00B40E96">
        <w:rPr>
          <w:rFonts w:cs="Times New Roman"/>
          <w:sz w:val="22"/>
          <w:szCs w:val="22"/>
        </w:rPr>
        <w:t xml:space="preserve">original research </w:t>
      </w:r>
      <w:r w:rsidR="00886703" w:rsidRPr="00B40E96">
        <w:rPr>
          <w:rFonts w:cs="Times New Roman"/>
          <w:sz w:val="22"/>
          <w:szCs w:val="22"/>
        </w:rPr>
        <w:t>question: units of study, desig</w:t>
      </w:r>
      <w:r w:rsidR="00046673" w:rsidRPr="00B40E96">
        <w:rPr>
          <w:rFonts w:cs="Times New Roman"/>
          <w:sz w:val="22"/>
          <w:szCs w:val="22"/>
        </w:rPr>
        <w:t xml:space="preserve">ned by us </w:t>
      </w:r>
      <w:r w:rsidR="00886703" w:rsidRPr="00B40E96">
        <w:rPr>
          <w:rFonts w:cs="Times New Roman"/>
          <w:sz w:val="22"/>
          <w:szCs w:val="22"/>
        </w:rPr>
        <w:t>experts currently in the field, serve our students best when it comes to literacy, particularly reading and making sense of complex texts.  This research provided me with clear evidence that my intuition as a teacher</w:t>
      </w:r>
      <w:r w:rsidR="00C54C0D" w:rsidRPr="00B40E96">
        <w:rPr>
          <w:rFonts w:cs="Times New Roman"/>
          <w:sz w:val="22"/>
          <w:szCs w:val="22"/>
        </w:rPr>
        <w:t xml:space="preserve">, regarding literacy instruction, </w:t>
      </w:r>
      <w:r w:rsidR="00886703" w:rsidRPr="00B40E96">
        <w:rPr>
          <w:rFonts w:cs="Times New Roman"/>
          <w:i/>
          <w:sz w:val="22"/>
          <w:szCs w:val="22"/>
        </w:rPr>
        <w:t>can</w:t>
      </w:r>
      <w:r w:rsidR="00886703" w:rsidRPr="00B40E96">
        <w:rPr>
          <w:rFonts w:cs="Times New Roman"/>
          <w:sz w:val="22"/>
          <w:szCs w:val="22"/>
        </w:rPr>
        <w:t xml:space="preserve"> and </w:t>
      </w:r>
      <w:r w:rsidR="00886703" w:rsidRPr="00B40E96">
        <w:rPr>
          <w:rFonts w:cs="Times New Roman"/>
          <w:i/>
          <w:sz w:val="22"/>
          <w:szCs w:val="22"/>
        </w:rPr>
        <w:t>should</w:t>
      </w:r>
      <w:r w:rsidR="00886703" w:rsidRPr="00B40E96">
        <w:rPr>
          <w:rFonts w:cs="Times New Roman"/>
          <w:sz w:val="22"/>
          <w:szCs w:val="22"/>
        </w:rPr>
        <w:t xml:space="preserve"> serve my students </w:t>
      </w:r>
      <w:r w:rsidR="00C54C0D" w:rsidRPr="00B40E96">
        <w:rPr>
          <w:rFonts w:cs="Times New Roman"/>
          <w:sz w:val="22"/>
          <w:szCs w:val="22"/>
        </w:rPr>
        <w:t>well.</w:t>
      </w:r>
      <w:r w:rsidR="00886703" w:rsidRPr="00B40E96">
        <w:rPr>
          <w:rFonts w:cs="Times New Roman"/>
          <w:sz w:val="22"/>
          <w:szCs w:val="22"/>
        </w:rPr>
        <w:t xml:space="preserve"> </w:t>
      </w:r>
    </w:p>
    <w:p w14:paraId="6E4DD7C1" w14:textId="77777777" w:rsidR="00F26F23" w:rsidRPr="00B40E96" w:rsidRDefault="00F26F23" w:rsidP="00F26F23">
      <w:pPr>
        <w:ind w:firstLine="720"/>
        <w:rPr>
          <w:rFonts w:cs="Times New Roman"/>
          <w:sz w:val="22"/>
          <w:szCs w:val="22"/>
        </w:rPr>
      </w:pPr>
      <w:bookmarkStart w:id="0" w:name="_GoBack"/>
    </w:p>
    <w:bookmarkEnd w:id="0"/>
    <w:p w14:paraId="66CCB7EE" w14:textId="3245783B" w:rsidR="00F26F23" w:rsidRPr="00B40E96" w:rsidRDefault="00886703" w:rsidP="00EC1D15">
      <w:pPr>
        <w:ind w:firstLine="720"/>
        <w:rPr>
          <w:rFonts w:cs="Times New Roman"/>
          <w:sz w:val="22"/>
          <w:szCs w:val="22"/>
        </w:rPr>
      </w:pPr>
      <w:r w:rsidRPr="00B40E96">
        <w:rPr>
          <w:rFonts w:cs="Times New Roman"/>
          <w:sz w:val="22"/>
          <w:szCs w:val="22"/>
        </w:rPr>
        <w:t>The process of leading from the classroom involves a cycle of learning, teaching, reviewing, and improving. Read. Research. Reflect. Then start again. While I may no longer have the job title of cultural anthropologist, I have research—action research—that ensures the observations I make</w:t>
      </w:r>
      <w:r w:rsidR="00F26F23" w:rsidRPr="00B40E96">
        <w:rPr>
          <w:rFonts w:cs="Times New Roman"/>
          <w:sz w:val="22"/>
          <w:szCs w:val="22"/>
        </w:rPr>
        <w:t>,</w:t>
      </w:r>
      <w:r w:rsidRPr="00B40E96">
        <w:rPr>
          <w:rFonts w:cs="Times New Roman"/>
          <w:sz w:val="22"/>
          <w:szCs w:val="22"/>
        </w:rPr>
        <w:t xml:space="preserve"> and the ethnographies I share</w:t>
      </w:r>
      <w:r w:rsidR="001335F8" w:rsidRPr="00B40E96">
        <w:rPr>
          <w:rFonts w:cs="Times New Roman"/>
          <w:sz w:val="22"/>
          <w:szCs w:val="22"/>
        </w:rPr>
        <w:t>,</w:t>
      </w:r>
      <w:r w:rsidRPr="00B40E96">
        <w:rPr>
          <w:rFonts w:cs="Times New Roman"/>
          <w:sz w:val="22"/>
          <w:szCs w:val="22"/>
        </w:rPr>
        <w:t xml:space="preserve"> have direct, positive impacts on the participants I serve. </w:t>
      </w:r>
      <w:r w:rsidR="001335F8" w:rsidRPr="00B40E96">
        <w:rPr>
          <w:rFonts w:cs="Times New Roman"/>
          <w:sz w:val="22"/>
          <w:szCs w:val="22"/>
        </w:rPr>
        <w:t xml:space="preserve">We are all anthropologists: start with a question and </w:t>
      </w:r>
      <w:r w:rsidR="00F26F23" w:rsidRPr="00B40E96">
        <w:rPr>
          <w:rFonts w:cs="Times New Roman"/>
          <w:sz w:val="22"/>
          <w:szCs w:val="22"/>
        </w:rPr>
        <w:t>empower yourself to seek the answer. To see examples of action research projects, including my work</w:t>
      </w:r>
      <w:r w:rsidR="00601DA3" w:rsidRPr="00B40E96">
        <w:rPr>
          <w:rFonts w:cs="Times New Roman"/>
          <w:sz w:val="22"/>
          <w:szCs w:val="22"/>
        </w:rPr>
        <w:t xml:space="preserve"> and data</w:t>
      </w:r>
      <w:r w:rsidR="00F26F23" w:rsidRPr="00B40E96">
        <w:rPr>
          <w:rFonts w:cs="Times New Roman"/>
          <w:sz w:val="22"/>
          <w:szCs w:val="22"/>
        </w:rPr>
        <w:t xml:space="preserve">, please visit: </w:t>
      </w:r>
      <w:hyperlink r:id="rId4" w:history="1">
        <w:r w:rsidR="00EC1D15" w:rsidRPr="00B40E96">
          <w:rPr>
            <w:rStyle w:val="Hyperlink"/>
            <w:rFonts w:cs="Times New Roman"/>
            <w:sz w:val="22"/>
            <w:szCs w:val="22"/>
          </w:rPr>
          <w:t>http://www.kycteps.org/</w:t>
        </w:r>
      </w:hyperlink>
      <w:r w:rsidR="00EC1D15" w:rsidRPr="00B40E96">
        <w:rPr>
          <w:rFonts w:cs="Times New Roman"/>
          <w:sz w:val="22"/>
          <w:szCs w:val="22"/>
        </w:rPr>
        <w:t xml:space="preserve">. </w:t>
      </w:r>
    </w:p>
    <w:p w14:paraId="0F7304A0" w14:textId="77777777" w:rsidR="00BE566B" w:rsidRDefault="00BE566B" w:rsidP="003D2C89">
      <w:pPr>
        <w:rPr>
          <w:rFonts w:ascii="Times New Roman" w:hAnsi="Times New Roman" w:cs="Times New Roman"/>
        </w:rPr>
      </w:pPr>
    </w:p>
    <w:p w14:paraId="4A851B3B" w14:textId="18AF7816" w:rsidR="00BE566B" w:rsidRPr="003D2C89" w:rsidRDefault="00BE566B" w:rsidP="003D2C89">
      <w:pPr>
        <w:rPr>
          <w:rFonts w:ascii="Times New Roman" w:hAnsi="Times New Roman" w:cs="Times New Roman"/>
        </w:rPr>
      </w:pPr>
      <w:r>
        <w:rPr>
          <w:rFonts w:ascii="Times New Roman" w:hAnsi="Times New Roman" w:cs="Times New Roman"/>
          <w:noProof/>
        </w:rPr>
        <w:drawing>
          <wp:inline distT="0" distB="0" distL="0" distR="0" wp14:anchorId="1E9E9260" wp14:editId="0600F188">
            <wp:extent cx="5486400" cy="5215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natter Infographic.png"/>
                    <pic:cNvPicPr/>
                  </pic:nvPicPr>
                  <pic:blipFill>
                    <a:blip r:embed="rId5">
                      <a:extLst>
                        <a:ext uri="{28A0092B-C50C-407E-A947-70E740481C1C}">
                          <a14:useLocalDpi xmlns:a14="http://schemas.microsoft.com/office/drawing/2010/main" val="0"/>
                        </a:ext>
                      </a:extLst>
                    </a:blip>
                    <a:stretch>
                      <a:fillRect/>
                    </a:stretch>
                  </pic:blipFill>
                  <pic:spPr>
                    <a:xfrm>
                      <a:off x="0" y="0"/>
                      <a:ext cx="5486400" cy="5215890"/>
                    </a:xfrm>
                    <a:prstGeom prst="rect">
                      <a:avLst/>
                    </a:prstGeom>
                  </pic:spPr>
                </pic:pic>
              </a:graphicData>
            </a:graphic>
          </wp:inline>
        </w:drawing>
      </w:r>
    </w:p>
    <w:sectPr w:rsidR="00BE566B" w:rsidRPr="003D2C89" w:rsidSect="00A917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89"/>
    <w:rsid w:val="00046673"/>
    <w:rsid w:val="00100944"/>
    <w:rsid w:val="001335F8"/>
    <w:rsid w:val="00240666"/>
    <w:rsid w:val="0025091A"/>
    <w:rsid w:val="00253780"/>
    <w:rsid w:val="002D444D"/>
    <w:rsid w:val="00353826"/>
    <w:rsid w:val="003738BD"/>
    <w:rsid w:val="00394915"/>
    <w:rsid w:val="003B348A"/>
    <w:rsid w:val="003D2C89"/>
    <w:rsid w:val="005E63FC"/>
    <w:rsid w:val="00601DA3"/>
    <w:rsid w:val="006F163E"/>
    <w:rsid w:val="007B5934"/>
    <w:rsid w:val="007E0032"/>
    <w:rsid w:val="007E4A16"/>
    <w:rsid w:val="00885F31"/>
    <w:rsid w:val="00886703"/>
    <w:rsid w:val="008D2EA9"/>
    <w:rsid w:val="00A03A58"/>
    <w:rsid w:val="00A9177F"/>
    <w:rsid w:val="00AC4F75"/>
    <w:rsid w:val="00B40E96"/>
    <w:rsid w:val="00B651C2"/>
    <w:rsid w:val="00BE0AAF"/>
    <w:rsid w:val="00BE566B"/>
    <w:rsid w:val="00C01711"/>
    <w:rsid w:val="00C54C0D"/>
    <w:rsid w:val="00C603EC"/>
    <w:rsid w:val="00C66D82"/>
    <w:rsid w:val="00C862EE"/>
    <w:rsid w:val="00CF2438"/>
    <w:rsid w:val="00DD4646"/>
    <w:rsid w:val="00E42318"/>
    <w:rsid w:val="00E63EE3"/>
    <w:rsid w:val="00EC1D15"/>
    <w:rsid w:val="00F26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A9B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6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66B"/>
    <w:rPr>
      <w:rFonts w:ascii="Lucida Grande" w:hAnsi="Lucida Grande" w:cs="Lucida Grande"/>
      <w:sz w:val="18"/>
      <w:szCs w:val="18"/>
    </w:rPr>
  </w:style>
  <w:style w:type="character" w:styleId="Hyperlink">
    <w:name w:val="Hyperlink"/>
    <w:basedOn w:val="DefaultParagraphFont"/>
    <w:uiPriority w:val="99"/>
    <w:unhideWhenUsed/>
    <w:rsid w:val="00EC1D15"/>
    <w:rPr>
      <w:color w:val="0000FF" w:themeColor="hyperlink"/>
      <w:u w:val="single"/>
    </w:rPr>
  </w:style>
  <w:style w:type="character" w:styleId="CommentReference">
    <w:name w:val="annotation reference"/>
    <w:basedOn w:val="DefaultParagraphFont"/>
    <w:uiPriority w:val="99"/>
    <w:semiHidden/>
    <w:unhideWhenUsed/>
    <w:rsid w:val="00DD4646"/>
    <w:rPr>
      <w:sz w:val="18"/>
      <w:szCs w:val="18"/>
    </w:rPr>
  </w:style>
  <w:style w:type="paragraph" w:styleId="CommentText">
    <w:name w:val="annotation text"/>
    <w:basedOn w:val="Normal"/>
    <w:link w:val="CommentTextChar"/>
    <w:uiPriority w:val="99"/>
    <w:semiHidden/>
    <w:unhideWhenUsed/>
    <w:rsid w:val="00DD4646"/>
  </w:style>
  <w:style w:type="character" w:customStyle="1" w:styleId="CommentTextChar">
    <w:name w:val="Comment Text Char"/>
    <w:basedOn w:val="DefaultParagraphFont"/>
    <w:link w:val="CommentText"/>
    <w:uiPriority w:val="99"/>
    <w:semiHidden/>
    <w:rsid w:val="00DD4646"/>
  </w:style>
  <w:style w:type="paragraph" w:styleId="CommentSubject">
    <w:name w:val="annotation subject"/>
    <w:basedOn w:val="CommentText"/>
    <w:next w:val="CommentText"/>
    <w:link w:val="CommentSubjectChar"/>
    <w:uiPriority w:val="99"/>
    <w:semiHidden/>
    <w:unhideWhenUsed/>
    <w:rsid w:val="00DD4646"/>
    <w:rPr>
      <w:b/>
      <w:bCs/>
      <w:sz w:val="20"/>
      <w:szCs w:val="20"/>
    </w:rPr>
  </w:style>
  <w:style w:type="character" w:customStyle="1" w:styleId="CommentSubjectChar">
    <w:name w:val="Comment Subject Char"/>
    <w:basedOn w:val="CommentTextChar"/>
    <w:link w:val="CommentSubject"/>
    <w:uiPriority w:val="99"/>
    <w:semiHidden/>
    <w:rsid w:val="00DD46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ycteps.org/"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Vannatter</dc:creator>
  <cp:keywords/>
  <dc:description/>
  <cp:lastModifiedBy>Lauren Hill</cp:lastModifiedBy>
  <cp:revision>3</cp:revision>
  <dcterms:created xsi:type="dcterms:W3CDTF">2016-06-11T18:00:00Z</dcterms:created>
  <dcterms:modified xsi:type="dcterms:W3CDTF">2016-06-11T18:01:00Z</dcterms:modified>
</cp:coreProperties>
</file>